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AF" w:rsidRDefault="001566AF" w:rsidP="001566AF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1566AF" w:rsidRDefault="001566AF" w:rsidP="001566AF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n° </w:t>
      </w:r>
      <w:r w:rsidR="00516959">
        <w:rPr>
          <w:b/>
          <w:sz w:val="36"/>
          <w:szCs w:val="36"/>
        </w:rPr>
        <w:t>24</w:t>
      </w:r>
      <w:bookmarkStart w:id="0" w:name="_GoBack"/>
      <w:bookmarkEnd w:id="0"/>
      <w:r>
        <w:rPr>
          <w:b/>
          <w:sz w:val="36"/>
          <w:szCs w:val="36"/>
        </w:rPr>
        <w:t>/2018</w:t>
      </w:r>
    </w:p>
    <w:p w:rsidR="001566AF" w:rsidRDefault="001566AF" w:rsidP="001566AF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1566AF" w:rsidRPr="008E66A7" w:rsidRDefault="001566AF" w:rsidP="001566AF">
      <w:pPr>
        <w:pStyle w:val="Standard"/>
        <w:tabs>
          <w:tab w:val="left" w:pos="3240"/>
        </w:tabs>
        <w:jc w:val="center"/>
      </w:pPr>
      <w:r>
        <w:rPr>
          <w:sz w:val="21"/>
          <w:szCs w:val="21"/>
        </w:rPr>
        <w:t xml:space="preserve">"Voto de pesar pelo falecimento </w:t>
      </w:r>
      <w:r w:rsidRPr="001566AF">
        <w:t>d</w:t>
      </w:r>
      <w:r>
        <w:t>a</w:t>
      </w:r>
      <w:r w:rsidRPr="001566AF">
        <w:t xml:space="preserve"> Sr</w:t>
      </w:r>
      <w:r>
        <w:t>a</w:t>
      </w:r>
      <w:r w:rsidRPr="001566AF">
        <w:t>.</w:t>
      </w:r>
      <w:r>
        <w:t xml:space="preserve"> </w:t>
      </w:r>
      <w:proofErr w:type="spellStart"/>
      <w:r w:rsidRPr="001566AF">
        <w:t>Jovina</w:t>
      </w:r>
      <w:proofErr w:type="spellEnd"/>
      <w:r w:rsidRPr="001566AF">
        <w:t xml:space="preserve"> Vieira Maciel</w:t>
      </w:r>
      <w:r>
        <w:rPr>
          <w:sz w:val="21"/>
          <w:szCs w:val="21"/>
        </w:rPr>
        <w:t>.”</w:t>
      </w: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 Presidente:</w:t>
      </w: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</w:pPr>
      <w:r>
        <w:rPr>
          <w:b/>
          <w:sz w:val="28"/>
          <w:szCs w:val="28"/>
        </w:rPr>
        <w:t>Requeiro,</w:t>
      </w:r>
      <w:r>
        <w:rPr>
          <w:sz w:val="28"/>
          <w:szCs w:val="28"/>
        </w:rPr>
        <w:t xml:space="preserve"> obedecidas as formalidades regimentais, seja consignado em ata um voto de profundo pesar pelo falecimento da Sra</w:t>
      </w:r>
      <w:r w:rsidRPr="008E66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1566AF">
        <w:rPr>
          <w:b/>
          <w:sz w:val="28"/>
          <w:szCs w:val="28"/>
        </w:rPr>
        <w:t>Jovina</w:t>
      </w:r>
      <w:proofErr w:type="spellEnd"/>
      <w:r w:rsidRPr="001566AF">
        <w:rPr>
          <w:b/>
          <w:sz w:val="28"/>
          <w:szCs w:val="28"/>
        </w:rPr>
        <w:t xml:space="preserve"> Vieira Maciel, </w:t>
      </w:r>
      <w:r>
        <w:rPr>
          <w:sz w:val="28"/>
          <w:szCs w:val="28"/>
        </w:rPr>
        <w:t>pessoa muito conhecida e estimada em nosso município, ocorrido dia 23 de março de 2018.</w:t>
      </w: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Requeiro ainda, que do deliberado seja dado ciência a família enlutada.</w:t>
      </w: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Roberto Rolim da Silva, </w:t>
      </w:r>
      <w:r w:rsidR="00516959">
        <w:rPr>
          <w:sz w:val="28"/>
          <w:szCs w:val="28"/>
        </w:rPr>
        <w:t>26 de março</w:t>
      </w:r>
      <w:r>
        <w:rPr>
          <w:sz w:val="28"/>
          <w:szCs w:val="28"/>
        </w:rPr>
        <w:t xml:space="preserve"> de 2018.</w:t>
      </w: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1566AF" w:rsidRDefault="001566AF" w:rsidP="001566AF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Anésio Xavier Lemes</w:t>
      </w:r>
    </w:p>
    <w:p w:rsidR="001566AF" w:rsidRDefault="001566AF" w:rsidP="001566AF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(PP)</w:t>
      </w:r>
    </w:p>
    <w:p w:rsidR="001566AF" w:rsidRDefault="001566AF" w:rsidP="001566A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</w:rPr>
      </w:pPr>
    </w:p>
    <w:p w:rsidR="001566AF" w:rsidRDefault="001566AF" w:rsidP="001566AF">
      <w:pPr>
        <w:pStyle w:val="Standard"/>
        <w:jc w:val="both"/>
        <w:rPr>
          <w:rFonts w:ascii="Constantia" w:hAnsi="Constantia"/>
        </w:rPr>
      </w:pPr>
    </w:p>
    <w:p w:rsidR="001566AF" w:rsidRDefault="001566AF" w:rsidP="001566AF"/>
    <w:p w:rsidR="001566AF" w:rsidRDefault="001566AF" w:rsidP="001566AF"/>
    <w:p w:rsidR="001566AF" w:rsidRDefault="001566AF" w:rsidP="001566AF"/>
    <w:p w:rsidR="0019481D" w:rsidRDefault="00516959"/>
    <w:sectPr w:rsidR="0019481D" w:rsidSect="008E66A7">
      <w:headerReference w:type="default" r:id="rId6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6959">
      <w:pPr>
        <w:spacing w:after="0" w:line="240" w:lineRule="auto"/>
      </w:pPr>
      <w:r>
        <w:separator/>
      </w:r>
    </w:p>
  </w:endnote>
  <w:endnote w:type="continuationSeparator" w:id="0">
    <w:p w:rsidR="00000000" w:rsidRDefault="0051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6959">
      <w:pPr>
        <w:spacing w:after="0" w:line="240" w:lineRule="auto"/>
      </w:pPr>
      <w:r>
        <w:separator/>
      </w:r>
    </w:p>
  </w:footnote>
  <w:footnote w:type="continuationSeparator" w:id="0">
    <w:p w:rsidR="00000000" w:rsidRDefault="0051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6A7" w:rsidRDefault="001566AF" w:rsidP="008E66A7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5F136EC" wp14:editId="61D4ADA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6" name="Image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8E66A7" w:rsidRDefault="001566AF" w:rsidP="008E66A7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8E66A7" w:rsidRDefault="001566AF" w:rsidP="008E66A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8E66A7" w:rsidRDefault="001566AF" w:rsidP="008E66A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8E66A7" w:rsidRDefault="00516959">
    <w:pPr>
      <w:pStyle w:val="Cabealho"/>
    </w:pPr>
  </w:p>
  <w:p w:rsidR="008E66A7" w:rsidRDefault="00516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AF"/>
    <w:rsid w:val="001566AF"/>
    <w:rsid w:val="00205417"/>
    <w:rsid w:val="00334C26"/>
    <w:rsid w:val="004137FB"/>
    <w:rsid w:val="004B1F71"/>
    <w:rsid w:val="00516959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E3E8"/>
  <w15:chartTrackingRefBased/>
  <w15:docId w15:val="{0A482F7B-6C27-4AEF-A5F0-E40F9EC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6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66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56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6AF"/>
  </w:style>
  <w:style w:type="paragraph" w:styleId="Textodebalo">
    <w:name w:val="Balloon Text"/>
    <w:basedOn w:val="Normal"/>
    <w:link w:val="TextodebaloChar"/>
    <w:uiPriority w:val="99"/>
    <w:semiHidden/>
    <w:unhideWhenUsed/>
    <w:rsid w:val="0015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2018-03-26T12:31:00Z</cp:lastPrinted>
  <dcterms:created xsi:type="dcterms:W3CDTF">2018-03-26T12:27:00Z</dcterms:created>
  <dcterms:modified xsi:type="dcterms:W3CDTF">2018-03-27T12:58:00Z</dcterms:modified>
</cp:coreProperties>
</file>