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93A" w:rsidRPr="00ED5C28" w:rsidRDefault="00ED5C28" w:rsidP="00ED5C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C28">
        <w:rPr>
          <w:rFonts w:ascii="Times New Roman" w:hAnsi="Times New Roman" w:cs="Times New Roman"/>
          <w:b/>
          <w:bCs/>
          <w:sz w:val="24"/>
          <w:szCs w:val="24"/>
        </w:rPr>
        <w:t>Processo nº 8011/2023</w:t>
      </w:r>
    </w:p>
    <w:p w:rsidR="00ED5C28" w:rsidRPr="00ED5C28" w:rsidRDefault="00ED5C28" w:rsidP="00ED5C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5C28">
        <w:rPr>
          <w:rFonts w:ascii="Times New Roman" w:hAnsi="Times New Roman" w:cs="Times New Roman"/>
          <w:b/>
          <w:bCs/>
          <w:sz w:val="24"/>
          <w:szCs w:val="24"/>
        </w:rPr>
        <w:t>Projeto de lei nº 5/2023</w:t>
      </w:r>
    </w:p>
    <w:p w:rsid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alusão ao solicitado pela Comissão de Justiça e Redação (fl. 36), manifestar-nos-emos por meio de cota:</w:t>
      </w:r>
    </w:p>
    <w:p w:rsidR="00ED5C28" w:rsidRDefault="00ED5C28" w:rsidP="00ED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nova minuta encaminhada está em conformidade com a ordem legal. Sem mais. </w:t>
      </w:r>
    </w:p>
    <w:p w:rsidR="00ED5C28" w:rsidRDefault="00ED5C28" w:rsidP="00ED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Piedade, 10 de maio de 2023</w:t>
      </w:r>
    </w:p>
    <w:p w:rsidR="00ED5C28" w:rsidRDefault="00ED5C28" w:rsidP="00ED5C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Reginaldo Silva de Macedo</w:t>
      </w:r>
    </w:p>
    <w:p w:rsidR="00ED5C28" w:rsidRDefault="00ED5C28" w:rsidP="00ED5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 Legislativo</w:t>
      </w:r>
    </w:p>
    <w:p w:rsidR="00ED5C28" w:rsidRDefault="00ED5C28" w:rsidP="00ED5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 370.599</w:t>
      </w:r>
    </w:p>
    <w:p w:rsidR="00ED5C28" w:rsidRDefault="00ED5C28" w:rsidP="00ED5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C28" w:rsidRPr="00ED5C28" w:rsidRDefault="00ED5C28" w:rsidP="00ED5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5C28" w:rsidRPr="00ED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8"/>
    <w:rsid w:val="007F39FC"/>
    <w:rsid w:val="00A4693A"/>
    <w:rsid w:val="00E37DCA"/>
    <w:rsid w:val="00E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2DBB"/>
  <w15:chartTrackingRefBased/>
  <w15:docId w15:val="{5999E37F-2057-465A-AD54-AAA82467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Reginaldo</cp:lastModifiedBy>
  <cp:revision>1</cp:revision>
  <cp:lastPrinted>2023-05-10T14:41:00Z</cp:lastPrinted>
  <dcterms:created xsi:type="dcterms:W3CDTF">2023-05-10T14:32:00Z</dcterms:created>
  <dcterms:modified xsi:type="dcterms:W3CDTF">2023-05-10T14:45:00Z</dcterms:modified>
</cp:coreProperties>
</file>